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4"/>
        <w:ind w:left="5580"/>
        <w:jc w:val="right"/>
        <w:rPr>
          <w:sz w:val="24"/>
          <w:szCs w:val="24"/>
        </w:rPr>
      </w:pPr>
      <w:r>
        <w:rPr>
          <w:sz w:val="22"/>
          <w:szCs w:val="22"/>
        </w:rPr>
        <w:t xml:space="preserve">          </w:t>
      </w:r>
      <w:r>
        <w:rPr>
          <w:sz w:val="24"/>
          <w:szCs w:val="24"/>
        </w:rPr>
        <w:t xml:space="preserve">  Приложение №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4"/>
        <w:ind w:left="55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Договору </w:t>
      </w:r>
      <w:r>
        <w:rPr>
          <w:sz w:val="24"/>
          <w:szCs w:val="24"/>
        </w:rPr>
        <w:t xml:space="preserve">подряда </w:t>
      </w:r>
      <w:r>
        <w:rPr>
          <w:sz w:val="24"/>
          <w:szCs w:val="24"/>
        </w:rPr>
        <w:t xml:space="preserve">№ _______________</w:t>
      </w:r>
      <w:r>
        <w:rPr>
          <w:sz w:val="24"/>
          <w:szCs w:val="24"/>
        </w:rPr>
      </w:r>
    </w:p>
    <w:p>
      <w:pPr>
        <w:pStyle w:val="814"/>
        <w:ind w:left="55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от «_____» ___________ 20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4"/>
        <w:ind w:left="5580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4"/>
        <w:jc w:val="right"/>
        <w:widowControl w:val="off"/>
        <w:tabs>
          <w:tab w:val="left" w:pos="6036" w:leader="none"/>
        </w:tabs>
      </w:pPr>
      <w:r/>
      <w:r/>
    </w:p>
    <w:p>
      <w:pPr>
        <w:pStyle w:val="814"/>
        <w:ind w:left="5580"/>
        <w:jc w:val="center"/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pStyle w:val="814"/>
        <w:jc w:val="right"/>
        <w:rPr>
          <w:sz w:val="16"/>
        </w:rPr>
      </w:pPr>
      <w:r>
        <w:rPr>
          <w:sz w:val="16"/>
        </w:rPr>
      </w:r>
      <w:r/>
    </w:p>
    <w:p>
      <w:pPr>
        <w:pStyle w:val="814"/>
        <w:jc w:val="right"/>
        <w:rPr>
          <w:sz w:val="16"/>
        </w:rPr>
      </w:pPr>
      <w:r>
        <w:rPr>
          <w:sz w:val="16"/>
        </w:rPr>
        <w:t xml:space="preserve"> форма № КС-3</w:t>
      </w:r>
      <w:r/>
    </w:p>
    <w:p>
      <w:pPr>
        <w:pStyle w:val="814"/>
        <w:jc w:val="right"/>
        <w:rPr>
          <w:sz w:val="16"/>
        </w:rPr>
      </w:pPr>
      <w:r>
        <w:rPr>
          <w:sz w:val="16"/>
        </w:rPr>
      </w:r>
      <w:r/>
    </w:p>
    <w:tbl>
      <w:tblPr>
        <w:tblpPr w:horzAnchor="margin" w:tblpXSpec="left" w:vertAnchor="text" w:tblpY="1" w:leftFromText="181" w:topFromText="0" w:rightFromText="181" w:bottomFromText="0"/>
        <w:tblW w:w="109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18"/>
        <w:gridCol w:w="561"/>
        <w:gridCol w:w="386"/>
        <w:gridCol w:w="1496"/>
        <w:gridCol w:w="1309"/>
        <w:gridCol w:w="1484"/>
      </w:tblGrid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b/>
                <w:sz w:val="20"/>
              </w:rPr>
              <w:t xml:space="preserve">Инвестор: </w:t>
            </w:r>
            <w:r>
              <w:rPr>
                <w:sz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61" w:type="dxa"/>
            <w:vAlign w:val="top"/>
            <w:vMerge w:val="restart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91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Код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561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91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Форма по ОКУД</w:t>
            </w:r>
            <w:r/>
          </w:p>
        </w:tc>
        <w:tc>
          <w:tcPr>
            <w:tcBorders>
              <w:left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0322001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b/>
                <w:sz w:val="20"/>
              </w:rPr>
              <w:t xml:space="preserve">Заказчик: </w:t>
            </w:r>
            <w:r>
              <w:rPr>
                <w:sz w:val="20"/>
              </w:rPr>
            </w:r>
            <w:r/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561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91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По ОКПО</w:t>
            </w:r>
            <w:r/>
          </w:p>
        </w:tc>
        <w:tc>
          <w:tcPr>
            <w:tcBorders>
              <w:left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561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91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По ОКПО</w:t>
            </w:r>
            <w:r/>
          </w:p>
        </w:tc>
        <w:tc>
          <w:tcPr>
            <w:tcBorders>
              <w:left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b/>
                <w:sz w:val="20"/>
              </w:rPr>
              <w:t xml:space="preserve">Подрядчик: </w:t>
            </w:r>
            <w:r>
              <w:rPr>
                <w:sz w:val="20"/>
              </w:rPr>
            </w:r>
            <w:r/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W w:w="561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91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По ОКПО</w:t>
            </w:r>
            <w:r/>
          </w:p>
        </w:tc>
        <w:tc>
          <w:tcPr>
            <w:tcBorders>
              <w:left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  <w:trHeight w:val="230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718" w:type="dxa"/>
            <w:vAlign w:val="top"/>
            <w:vMerge w:val="restart"/>
            <w:textDirection w:val="lrTb"/>
            <w:noWrap w:val="false"/>
          </w:tcPr>
          <w:p>
            <w:pPr>
              <w:pStyle w:val="814"/>
              <w:rPr>
                <w:b/>
                <w:sz w:val="20"/>
              </w:rPr>
              <w:framePr w:hSpace="181" w:wrap="around" w:vAnchor="text" w:hAnchor="margin" w:y="1"/>
            </w:pPr>
            <w:r>
              <w:rPr>
                <w:b/>
                <w:sz w:val="20"/>
              </w:rPr>
            </w:r>
            <w:r/>
          </w:p>
          <w:p>
            <w:pPr>
              <w:pStyle w:val="814"/>
              <w:ind w:left="935" w:hanging="935"/>
              <w:tabs>
                <w:tab w:val="left" w:pos="1038" w:leader="none"/>
              </w:tabs>
              <w:rPr>
                <w:b/>
                <w:bCs/>
                <w:sz w:val="20"/>
              </w:rPr>
              <w:framePr w:hSpace="181" w:wrap="around" w:vAnchor="text" w:hAnchor="margin" w:y="1"/>
            </w:pPr>
            <w:r>
              <w:rPr>
                <w:b/>
                <w:bCs/>
                <w:sz w:val="20"/>
              </w:rPr>
              <w:t xml:space="preserve">Стройка:                  </w:t>
            </w:r>
            <w:r/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1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191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По ОКПО</w:t>
            </w:r>
            <w:r/>
          </w:p>
        </w:tc>
        <w:tc>
          <w:tcPr>
            <w:tcBorders>
              <w:left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5718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52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Вид деятельности по ОКДП</w:t>
            </w:r>
            <w:r/>
          </w:p>
        </w:tc>
        <w:tc>
          <w:tcPr>
            <w:tcBorders>
              <w:left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  <w:trHeight w:val="230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5718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2443" w:type="dxa"/>
            <w:vAlign w:val="top"/>
            <w:vMerge w:val="restart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Договор </w:t>
            </w:r>
            <w:r/>
          </w:p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подряда</w:t>
            </w:r>
            <w:r/>
          </w:p>
        </w:tc>
        <w:tc>
          <w:tcPr>
            <w:tcW w:w="1309" w:type="dxa"/>
            <w:vAlign w:val="bottom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Номер</w:t>
            </w:r>
            <w:r/>
          </w:p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5718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443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tcW w:w="1309" w:type="dxa"/>
            <w:vAlign w:val="center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Дата</w:t>
            </w:r>
            <w:r/>
          </w:p>
        </w:tc>
        <w:tc>
          <w:tcPr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</w:trPr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752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  <w:p>
            <w:pPr>
              <w:pStyle w:val="814"/>
              <w:jc w:val="right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  <w:t xml:space="preserve">Вид операции</w:t>
            </w:r>
            <w:r/>
          </w:p>
        </w:tc>
        <w:tc>
          <w:tcPr>
            <w:tcBorders>
              <w:bottom w:val="single" w:color="000000" w:sz="4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18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236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right w:val="single" w:color="000000" w:sz="4" w:space="0"/>
            </w:tcBorders>
            <w:tcW w:w="5718" w:type="dxa"/>
            <w:vAlign w:val="top"/>
            <w:vMerge w:val="restart"/>
            <w:textDirection w:val="lrTb"/>
            <w:noWrap w:val="false"/>
          </w:tcPr>
          <w:p>
            <w:pPr>
              <w:pStyle w:val="814"/>
              <w:rPr>
                <w:sz w:val="16"/>
              </w:rPr>
              <w:framePr w:hSpace="181" w:wrap="around" w:vAnchor="text" w:hAnchor="margin" w:y="1"/>
            </w:pPr>
            <w:r>
              <w:rPr>
                <w:sz w:val="16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single" w:color="000000" w:sz="4" w:space="0"/>
            </w:tcBorders>
            <w:tcW w:w="947" w:type="dxa"/>
            <w:vAlign w:val="center"/>
            <w:vMerge w:val="restart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  <w:framePr w:hSpace="181" w:wrap="around" w:vAnchor="text" w:hAnchor="margin" w:y="1"/>
            </w:pPr>
            <w:r>
              <w:rPr>
                <w:sz w:val="16"/>
              </w:rPr>
              <w:t xml:space="preserve">Номер документа</w:t>
            </w:r>
            <w:r/>
          </w:p>
        </w:tc>
        <w:tc>
          <w:tcPr>
            <w:tcBorders>
              <w:top w:val="none" w:color="000000" w:sz="4" w:space="0"/>
            </w:tcBorders>
            <w:tcW w:w="1496" w:type="dxa"/>
            <w:vAlign w:val="center"/>
            <w:vMerge w:val="restart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  <w:framePr w:hSpace="181" w:wrap="around" w:vAnchor="text" w:hAnchor="margin" w:y="1"/>
            </w:pPr>
            <w:r>
              <w:rPr>
                <w:sz w:val="16"/>
              </w:rPr>
              <w:t xml:space="preserve">Дата составления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793" w:type="dxa"/>
            <w:vAlign w:val="center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  <w:framePr w:hSpace="181" w:wrap="around" w:vAnchor="text" w:hAnchor="margin" w:y="1"/>
            </w:pPr>
            <w:r>
              <w:rPr>
                <w:sz w:val="16"/>
              </w:rPr>
              <w:t xml:space="preserve">Отчетный период</w:t>
            </w:r>
            <w:r/>
          </w:p>
        </w:tc>
      </w:tr>
      <w:tr>
        <w:trPr>
          <w:cantSplit/>
        </w:trPr>
        <w:tc>
          <w:tcPr>
            <w:tcBorders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718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</w:tcBorders>
            <w:tcW w:w="947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tcW w:w="1496" w:type="dxa"/>
            <w:vAlign w:val="top"/>
            <w:vMerge w:val="continue"/>
            <w:textDirection w:val="lrTb"/>
            <w:noWrap w:val="false"/>
          </w:tcPr>
          <w:p>
            <w:pPr>
              <w:pStyle w:val="814"/>
              <w:rPr>
                <w:sz w:val="20"/>
              </w:rPr>
              <w:framePr w:hSpace="181" w:wrap="around" w:vAnchor="text" w:hAnchor="margin" w:y="1"/>
            </w:pPr>
            <w:r>
              <w:rPr>
                <w:sz w:val="20"/>
              </w:rPr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  <w:framePr w:hSpace="181" w:wrap="around" w:vAnchor="text" w:hAnchor="margin" w:y="1"/>
            </w:pPr>
            <w:r>
              <w:rPr>
                <w:sz w:val="16"/>
              </w:rPr>
              <w:t xml:space="preserve">с</w:t>
            </w:r>
            <w:r/>
          </w:p>
        </w:tc>
        <w:tc>
          <w:tcPr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  <w:framePr w:hSpace="181" w:wrap="around" w:vAnchor="text" w:hAnchor="margin" w:y="1"/>
            </w:pPr>
            <w:r>
              <w:rPr>
                <w:sz w:val="16"/>
              </w:rPr>
              <w:t xml:space="preserve">по</w:t>
            </w:r>
            <w:r/>
          </w:p>
        </w:tc>
      </w:tr>
      <w:tr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718" w:type="dxa"/>
            <w:vAlign w:val="top"/>
            <w:textDirection w:val="lrTb"/>
            <w:noWrap w:val="false"/>
          </w:tcPr>
          <w:p>
            <w:pPr>
              <w:pStyle w:val="817"/>
              <w:rPr>
                <w:sz w:val="20"/>
              </w:rPr>
              <w:framePr w:hSpace="181" w:wrap="around" w:vAnchor="text" w:hAnchor="margin" w:y="1"/>
            </w:pPr>
            <w:r>
              <w:t xml:space="preserve">СПРАВКА</w:t>
            </w:r>
            <w:r>
              <w:rPr>
                <w:sz w:val="20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</w:tcBorders>
            <w:tcW w:w="947" w:type="dxa"/>
            <w:vAlign w:val="top"/>
            <w:textDirection w:val="lrTb"/>
            <w:noWrap w:val="false"/>
          </w:tcPr>
          <w:p>
            <w:pPr>
              <w:pStyle w:val="814"/>
              <w:framePr w:hSpace="181" w:wrap="around" w:vAnchor="text" w:hAnchor="margin" w:y="1"/>
            </w:pPr>
            <w:r/>
            <w:r/>
          </w:p>
        </w:tc>
        <w:tc>
          <w:tcPr>
            <w:tcW w:w="1496" w:type="dxa"/>
            <w:vAlign w:val="top"/>
            <w:textDirection w:val="lrTb"/>
            <w:noWrap w:val="false"/>
          </w:tcPr>
          <w:p>
            <w:pPr>
              <w:pStyle w:val="814"/>
              <w:ind w:left="-108"/>
              <w:jc w:val="center"/>
              <w:rPr>
                <w:sz w:val="18"/>
                <w:szCs w:val="18"/>
              </w:rPr>
              <w:framePr w:hSpace="181" w:wrap="around" w:vAnchor="text" w:hAnchor="margin" w:y="1"/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  <w:rPr>
                <w:sz w:val="18"/>
                <w:szCs w:val="18"/>
              </w:rPr>
              <w:framePr w:hSpace="181" w:wrap="around" w:vAnchor="text" w:hAnchor="margin" w:y="1"/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W w:w="148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8"/>
                <w:szCs w:val="18"/>
              </w:rPr>
              <w:framePr w:hSpace="181" w:wrap="around" w:vAnchor="text" w:hAnchor="margin" w:y="1"/>
            </w:pPr>
            <w:r>
              <w:rPr>
                <w:sz w:val="18"/>
                <w:szCs w:val="18"/>
              </w:rPr>
            </w:r>
            <w:r/>
          </w:p>
        </w:tc>
      </w:tr>
    </w:tbl>
    <w:p>
      <w:pPr>
        <w:pStyle w:val="814"/>
        <w:jc w:val="right"/>
      </w:pPr>
      <w:r>
        <w:rPr>
          <w:sz w:val="20"/>
          <w:szCs w:val="20"/>
        </w:rPr>
        <w:t xml:space="preserve">.</w:t>
      </w:r>
      <w:r/>
    </w:p>
    <w:p>
      <w:pPr>
        <w:pStyle w:val="816"/>
        <w:ind w:firstLine="708"/>
      </w:pPr>
      <w:r>
        <w:t xml:space="preserve">о стоимости  выполненных работ и затрат</w:t>
      </w:r>
      <w:r>
        <w:t xml:space="preserve"> (форм</w:t>
      </w:r>
      <w:r>
        <w:t xml:space="preserve">а</w:t>
      </w:r>
      <w:r>
        <w:t xml:space="preserve">)</w:t>
      </w:r>
      <w:r/>
    </w:p>
    <w:p>
      <w:pPr>
        <w:pStyle w:val="814"/>
        <w:ind w:left="187"/>
      </w:pPr>
      <w:r/>
      <w:r/>
    </w:p>
    <w:tbl>
      <w:tblPr>
        <w:tblW w:w="10659" w:type="dxa"/>
        <w:tblInd w:w="2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5236"/>
        <w:gridCol w:w="1122"/>
        <w:gridCol w:w="1309"/>
        <w:gridCol w:w="1309"/>
        <w:gridCol w:w="1309"/>
      </w:tblGrid>
      <w:tr>
        <w:trPr>
          <w:cantSplit/>
        </w:trPr>
        <w:tc>
          <w:tcPr>
            <w:tcW w:w="374" w:type="dxa"/>
            <w:vAlign w:val="center"/>
            <w:vMerge w:val="restart"/>
            <w:textDirection w:val="btLr"/>
            <w:noWrap w:val="false"/>
          </w:tcPr>
          <w:p>
            <w:pPr>
              <w:pStyle w:val="814"/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Номер по порядку</w:t>
            </w:r>
            <w:r/>
          </w:p>
        </w:tc>
        <w:tc>
          <w:tcPr>
            <w:tcW w:w="5236" w:type="dxa"/>
            <w:vAlign w:val="center"/>
            <w:vMerge w:val="restart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Наименование пусковых комплексов, этапов, объектов, видов выполненных работ, оборудования, затрат</w:t>
            </w:r>
            <w:r/>
          </w:p>
        </w:tc>
        <w:tc>
          <w:tcPr>
            <w:tcW w:w="1122" w:type="dxa"/>
            <w:vAlign w:val="center"/>
            <w:vMerge w:val="restart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Код</w:t>
            </w:r>
            <w:r/>
          </w:p>
        </w:tc>
        <w:tc>
          <w:tcPr>
            <w:gridSpan w:val="3"/>
            <w:tcW w:w="3927" w:type="dxa"/>
            <w:vAlign w:val="bottom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Стоимость выполненных работ и затрат, руб.</w:t>
            </w:r>
            <w:r/>
          </w:p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</w:tr>
      <w:tr>
        <w:trPr>
          <w:cantSplit/>
        </w:trPr>
        <w:tc>
          <w:tcPr>
            <w:tcW w:w="374" w:type="dxa"/>
            <w:vAlign w:val="center"/>
            <w:vMerge w:val="continue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5236" w:type="dxa"/>
            <w:vAlign w:val="center"/>
            <w:vMerge w:val="continue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122" w:type="dxa"/>
            <w:vAlign w:val="center"/>
            <w:vMerge w:val="continue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</w:r>
            <w:r/>
          </w:p>
        </w:tc>
        <w:tc>
          <w:tcPr>
            <w:tcW w:w="1309" w:type="dxa"/>
            <w:vAlign w:val="center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 начала проведения работ</w:t>
            </w:r>
            <w:r/>
          </w:p>
        </w:tc>
        <w:tc>
          <w:tcPr>
            <w:tcW w:w="1309" w:type="dxa"/>
            <w:vAlign w:val="center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 начала года</w:t>
            </w:r>
            <w:r/>
          </w:p>
        </w:tc>
        <w:tc>
          <w:tcPr>
            <w:tcW w:w="1309" w:type="dxa"/>
            <w:vAlign w:val="center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 том числе за отчетный период</w:t>
            </w:r>
            <w:r/>
          </w:p>
        </w:tc>
      </w:tr>
      <w:tr>
        <w:trPr/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1</w:t>
            </w:r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2</w:t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3</w:t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4</w:t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5</w:t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6</w:t>
            </w:r>
            <w:r/>
          </w:p>
        </w:tc>
      </w:tr>
      <w:tr>
        <w:trPr/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  <w:t xml:space="preserve">Всего работ и затрат, включаемых в стоимость работ</w:t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</w:tr>
      <w:tr>
        <w:trPr/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  <w:t xml:space="preserve">в том числе</w:t>
            </w:r>
            <w:r>
              <w:rPr>
                <w:sz w:val="20"/>
              </w:rPr>
              <w:t xml:space="preserve">:</w:t>
            </w:r>
            <w:r>
              <w:rPr>
                <w:sz w:val="20"/>
              </w:rPr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</w:tr>
      <w:tr>
        <w:trPr/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</w:tr>
      <w:tr>
        <w:trPr>
          <w:trHeight w:val="61"/>
        </w:trPr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</w:tr>
      <w:tr>
        <w:trPr/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</w:tr>
      <w:tr>
        <w:trPr/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>
              <w:rPr>
                <w:sz w:val="20"/>
              </w:rPr>
              <w:t xml:space="preserve">Итого</w:t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  <w:jc w:val="center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center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center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</w:tr>
      <w:tr>
        <w:trPr>
          <w:cantSplit/>
        </w:trPr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>
              <w:rPr>
                <w:sz w:val="20"/>
              </w:rPr>
              <w:t xml:space="preserve">Сумма НДС</w:t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center"/>
            </w:pPr>
            <w:r/>
            <w:r/>
          </w:p>
        </w:tc>
      </w:tr>
      <w:tr>
        <w:trPr>
          <w:cantSplit/>
        </w:trPr>
        <w:tc>
          <w:tcPr>
            <w:tcW w:w="374" w:type="dxa"/>
            <w:vAlign w:val="top"/>
            <w:textDirection w:val="lrTb"/>
            <w:noWrap w:val="false"/>
          </w:tcPr>
          <w:p>
            <w:pPr>
              <w:pStyle w:val="814"/>
            </w:pPr>
            <w:r/>
            <w:r/>
          </w:p>
        </w:tc>
        <w:tc>
          <w:tcPr>
            <w:tcW w:w="5236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>
              <w:rPr>
                <w:sz w:val="20"/>
              </w:rPr>
              <w:t xml:space="preserve">Всего с учетом НДС</w:t>
            </w:r>
            <w:r/>
          </w:p>
        </w:tc>
        <w:tc>
          <w:tcPr>
            <w:tcW w:w="1122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  <w:tc>
          <w:tcPr>
            <w:tcW w:w="1309" w:type="dxa"/>
            <w:vAlign w:val="top"/>
            <w:textDirection w:val="lrTb"/>
            <w:noWrap w:val="false"/>
          </w:tcPr>
          <w:p>
            <w:pPr>
              <w:pStyle w:val="814"/>
              <w:jc w:val="right"/>
            </w:pPr>
            <w:r/>
            <w:r/>
          </w:p>
        </w:tc>
      </w:tr>
    </w:tbl>
    <w:p>
      <w:pPr>
        <w:pStyle w:val="814"/>
      </w:pPr>
      <w:r/>
      <w:r/>
    </w:p>
    <w:p>
      <w:pPr>
        <w:pStyle w:val="814"/>
      </w:pPr>
      <w:r/>
      <w:r/>
    </w:p>
    <w:p>
      <w:pPr>
        <w:pStyle w:val="814"/>
        <w:rPr>
          <w:sz w:val="20"/>
        </w:rPr>
      </w:pPr>
      <w:r>
        <w:rPr>
          <w:b/>
          <w:sz w:val="20"/>
        </w:rPr>
        <w:t xml:space="preserve">        </w:t>
      </w:r>
      <w:r>
        <w:rPr>
          <w:b/>
          <w:sz w:val="20"/>
        </w:rPr>
        <w:t xml:space="preserve">Заказчик (генподрядчик)  </w:t>
      </w:r>
      <w:r>
        <w:rPr>
          <w:bCs/>
          <w:sz w:val="20"/>
          <w:u w:val="single"/>
        </w:rPr>
        <w:t xml:space="preserve"> </w:t>
      </w:r>
      <w:r>
        <w:rPr>
          <w:bCs/>
          <w:sz w:val="20"/>
          <w:u w:val="single"/>
        </w:rPr>
        <w:t xml:space="preserve">                                                                          </w:t>
      </w:r>
      <w:r>
        <w:rPr>
          <w:b/>
          <w:sz w:val="20"/>
        </w:rPr>
        <w:t xml:space="preserve">   </w:t>
      </w:r>
      <w:r>
        <w:rPr>
          <w:b/>
          <w:sz w:val="20"/>
        </w:rPr>
        <w:t xml:space="preserve">       </w:t>
      </w:r>
      <w:r>
        <w:rPr>
          <w:b/>
          <w:sz w:val="20"/>
        </w:rPr>
        <w:t xml:space="preserve">  </w:t>
      </w:r>
      <w:r>
        <w:rPr>
          <w:b/>
          <w:sz w:val="20"/>
        </w:rPr>
        <w:t xml:space="preserve"> </w:t>
      </w:r>
      <w:r>
        <w:rPr>
          <w:b/>
          <w:sz w:val="20"/>
          <w:szCs w:val="20"/>
        </w:rPr>
        <w:t xml:space="preserve">_________________    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____________</w:t>
      </w:r>
      <w:r>
        <w:rPr>
          <w:bCs/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sz w:val="20"/>
        </w:rPr>
      </w:r>
      <w:r/>
    </w:p>
    <w:p>
      <w:pPr>
        <w:pStyle w:val="814"/>
        <w:rPr>
          <w:sz w:val="20"/>
        </w:rPr>
      </w:pPr>
      <w:r>
        <w:rPr>
          <w:sz w:val="20"/>
        </w:rPr>
        <w:tab/>
        <w:t xml:space="preserve">М.П.                                                  </w:t>
      </w:r>
      <w:r>
        <w:rPr>
          <w:sz w:val="16"/>
        </w:rPr>
        <w:t xml:space="preserve">Должность</w:t>
        <w:tab/>
        <w:t xml:space="preserve">                                   </w:t>
      </w:r>
      <w:r>
        <w:rPr>
          <w:sz w:val="16"/>
        </w:rPr>
        <w:t xml:space="preserve">      </w:t>
      </w:r>
      <w:r>
        <w:rPr>
          <w:sz w:val="16"/>
        </w:rPr>
        <w:t xml:space="preserve">        </w:t>
      </w:r>
      <w:r>
        <w:rPr>
          <w:sz w:val="16"/>
        </w:rPr>
        <w:t xml:space="preserve">           </w:t>
      </w:r>
      <w:r>
        <w:rPr>
          <w:sz w:val="16"/>
        </w:rPr>
        <w:t xml:space="preserve">     </w:t>
      </w:r>
      <w:r>
        <w:rPr>
          <w:sz w:val="16"/>
        </w:rPr>
        <w:t xml:space="preserve">подпись            </w:t>
      </w:r>
      <w:r>
        <w:rPr>
          <w:sz w:val="16"/>
        </w:rPr>
        <w:t xml:space="preserve">                    расшифровка</w:t>
      </w:r>
      <w:r>
        <w:rPr>
          <w:sz w:val="20"/>
        </w:rPr>
      </w:r>
      <w:r/>
    </w:p>
    <w:p>
      <w:pPr>
        <w:pStyle w:val="814"/>
        <w:rPr>
          <w:sz w:val="20"/>
        </w:rPr>
      </w:pPr>
      <w:r>
        <w:rPr>
          <w:sz w:val="20"/>
        </w:rPr>
      </w:r>
      <w:r/>
    </w:p>
    <w:p>
      <w:pPr>
        <w:pStyle w:val="814"/>
        <w:rPr>
          <w:sz w:val="20"/>
        </w:rPr>
      </w:pPr>
      <w:r>
        <w:rPr>
          <w:sz w:val="20"/>
        </w:rPr>
      </w:r>
      <w:r/>
    </w:p>
    <w:p>
      <w:pPr>
        <w:pStyle w:val="814"/>
        <w:rPr>
          <w:sz w:val="20"/>
        </w:rPr>
      </w:pPr>
      <w:r>
        <w:rPr>
          <w:sz w:val="20"/>
        </w:rPr>
      </w:r>
      <w:r/>
    </w:p>
    <w:p>
      <w:pPr>
        <w:pStyle w:val="814"/>
        <w:rPr>
          <w:sz w:val="20"/>
          <w:u w:val="single"/>
        </w:rPr>
      </w:pPr>
      <w:r>
        <w:rPr>
          <w:b/>
          <w:sz w:val="20"/>
        </w:rPr>
        <w:t xml:space="preserve">       </w:t>
      </w:r>
      <w:r>
        <w:rPr>
          <w:b/>
          <w:sz w:val="20"/>
        </w:rPr>
        <w:t xml:space="preserve">Подрядчик (субподрядчик</w:t>
      </w:r>
      <w:r>
        <w:rPr>
          <w:bCs/>
          <w:sz w:val="20"/>
        </w:rPr>
        <w:t xml:space="preserve">)</w:t>
      </w:r>
      <w:r>
        <w:rPr>
          <w:bCs/>
          <w:sz w:val="20"/>
        </w:rPr>
        <w:t xml:space="preserve"> _____________________________________</w:t>
      </w:r>
      <w:r>
        <w:rPr>
          <w:sz w:val="20"/>
        </w:rPr>
        <w:t xml:space="preserve"> </w:t>
      </w:r>
      <w:r>
        <w:rPr>
          <w:sz w:val="20"/>
        </w:rPr>
        <w:t xml:space="preserve">        </w:t>
      </w:r>
      <w:r>
        <w:rPr>
          <w:sz w:val="20"/>
        </w:rPr>
        <w:t xml:space="preserve"> </w:t>
      </w:r>
      <w:r>
        <w:rPr>
          <w:sz w:val="20"/>
        </w:rPr>
        <w:t xml:space="preserve">  </w:t>
      </w:r>
      <w:r>
        <w:rPr>
          <w:sz w:val="20"/>
        </w:rPr>
        <w:t xml:space="preserve"> </w:t>
      </w:r>
      <w:r>
        <w:rPr>
          <w:sz w:val="20"/>
          <w:szCs w:val="20"/>
        </w:rPr>
        <w:t xml:space="preserve">_</w:t>
      </w:r>
      <w:r>
        <w:rPr>
          <w:sz w:val="20"/>
          <w:szCs w:val="20"/>
        </w:rPr>
        <w:t xml:space="preserve">_</w:t>
      </w:r>
      <w:r>
        <w:rPr>
          <w:sz w:val="20"/>
          <w:szCs w:val="20"/>
        </w:rPr>
        <w:t xml:space="preserve">___</w:t>
      </w:r>
      <w:r>
        <w:rPr>
          <w:sz w:val="20"/>
          <w:szCs w:val="20"/>
        </w:rPr>
        <w:t xml:space="preserve">__</w:t>
      </w:r>
      <w:r>
        <w:rPr>
          <w:sz w:val="20"/>
          <w:szCs w:val="20"/>
        </w:rPr>
        <w:t xml:space="preserve">__</w:t>
      </w:r>
      <w:r>
        <w:rPr>
          <w:sz w:val="20"/>
          <w:szCs w:val="20"/>
        </w:rPr>
        <w:t xml:space="preserve">____</w:t>
      </w:r>
      <w:r>
        <w:rPr>
          <w:sz w:val="20"/>
          <w:szCs w:val="20"/>
        </w:rPr>
        <w:t xml:space="preserve">_____      </w:t>
      </w:r>
      <w:r>
        <w:rPr>
          <w:sz w:val="20"/>
          <w:szCs w:val="20"/>
        </w:rPr>
        <w:t xml:space="preserve"> __</w:t>
      </w:r>
      <w:r>
        <w:rPr>
          <w:sz w:val="20"/>
          <w:szCs w:val="20"/>
        </w:rPr>
        <w:t xml:space="preserve">________</w:t>
      </w:r>
      <w:r>
        <w:rPr>
          <w:sz w:val="20"/>
          <w:szCs w:val="20"/>
        </w:rPr>
        <w:t xml:space="preserve">_</w:t>
      </w:r>
      <w:r>
        <w:rPr>
          <w:sz w:val="20"/>
          <w:u w:val="single"/>
        </w:rPr>
        <w:t xml:space="preserve">    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</w:t>
      </w:r>
      <w:r>
        <w:rPr>
          <w:sz w:val="20"/>
          <w:u w:val="single"/>
        </w:rPr>
      </w:r>
      <w:r/>
    </w:p>
    <w:p>
      <w:pPr>
        <w:pStyle w:val="814"/>
        <w:rPr>
          <w:sz w:val="16"/>
        </w:rPr>
      </w:pPr>
      <w:r>
        <w:rPr>
          <w:sz w:val="20"/>
        </w:rPr>
        <w:t xml:space="preserve">                                                                    </w:t>
      </w:r>
      <w:r>
        <w:rPr>
          <w:sz w:val="20"/>
        </w:rPr>
        <w:t xml:space="preserve">   </w:t>
      </w:r>
      <w:r>
        <w:rPr>
          <w:sz w:val="20"/>
        </w:rPr>
        <w:t xml:space="preserve">  </w:t>
      </w:r>
      <w:r>
        <w:rPr>
          <w:sz w:val="20"/>
        </w:rPr>
        <w:t xml:space="preserve"> </w:t>
      </w:r>
      <w:r>
        <w:rPr>
          <w:sz w:val="16"/>
        </w:rPr>
        <w:t xml:space="preserve">Должность</w:t>
        <w:tab/>
      </w:r>
      <w:r>
        <w:rPr>
          <w:sz w:val="16"/>
        </w:rPr>
        <w:tab/>
        <w:t xml:space="preserve">        </w:t>
      </w:r>
      <w:r>
        <w:rPr>
          <w:sz w:val="16"/>
        </w:rPr>
        <w:t xml:space="preserve">               </w:t>
      </w:r>
      <w:r>
        <w:rPr>
          <w:sz w:val="16"/>
        </w:rPr>
        <w:t xml:space="preserve">                  </w:t>
      </w:r>
      <w:r>
        <w:rPr>
          <w:sz w:val="16"/>
        </w:rPr>
        <w:t xml:space="preserve">       подпись</w:t>
        <w:tab/>
      </w:r>
      <w:r>
        <w:rPr>
          <w:sz w:val="16"/>
        </w:rPr>
        <w:t xml:space="preserve"> </w:t>
      </w:r>
      <w:r>
        <w:rPr>
          <w:sz w:val="16"/>
        </w:rPr>
        <w:t xml:space="preserve">    </w:t>
      </w:r>
      <w:r>
        <w:rPr>
          <w:sz w:val="16"/>
        </w:rPr>
        <w:t xml:space="preserve">          </w:t>
      </w:r>
      <w:r>
        <w:rPr>
          <w:sz w:val="16"/>
        </w:rPr>
        <w:t xml:space="preserve"> </w:t>
      </w:r>
      <w:r>
        <w:rPr>
          <w:sz w:val="16"/>
        </w:rPr>
        <w:t xml:space="preserve">         расшифровка</w:t>
      </w:r>
      <w:r/>
    </w:p>
    <w:p>
      <w:pPr>
        <w:pStyle w:val="814"/>
        <w:rPr>
          <w:sz w:val="20"/>
        </w:rPr>
      </w:pPr>
      <w:r>
        <w:rPr>
          <w:sz w:val="20"/>
        </w:rPr>
      </w:r>
      <w:r/>
    </w:p>
    <w:p>
      <w:pPr>
        <w:pStyle w:val="814"/>
        <w:rPr>
          <w:sz w:val="20"/>
        </w:rPr>
      </w:pPr>
      <w:r>
        <w:rPr>
          <w:sz w:val="20"/>
        </w:rPr>
        <w:tab/>
        <w:t xml:space="preserve">М.П.</w:t>
      </w:r>
      <w:r/>
    </w:p>
    <w:p>
      <w:pPr>
        <w:pStyle w:val="814"/>
        <w:jc w:val="both"/>
        <w:rPr>
          <w:lang w:val="en-US"/>
        </w:rPr>
      </w:pPr>
      <w:r>
        <w:rPr>
          <w:lang w:val="en-US"/>
        </w:rPr>
      </w:r>
      <w:r/>
    </w:p>
    <w:p>
      <w:pPr>
        <w:pStyle w:val="814"/>
        <w:ind w:firstLine="708"/>
        <w:jc w:val="both"/>
      </w:pPr>
      <w:r>
        <w:t xml:space="preserve">Форма согласована</w:t>
      </w:r>
      <w:r/>
    </w:p>
    <w:p>
      <w:pPr>
        <w:pStyle w:val="814"/>
        <w:ind w:left="1134"/>
        <w:jc w:val="both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8"/>
        <w:gridCol w:w="5528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8" w:type="dxa"/>
            <w:vAlign w:val="top"/>
            <w:textDirection w:val="lrTb"/>
            <w:noWrap w:val="false"/>
          </w:tcPr>
          <w:p>
            <w:pPr>
              <w:pStyle w:val="814"/>
              <w:jc w:val="center"/>
            </w:pPr>
            <w:r/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b/>
              </w:rPr>
            </w:pPr>
            <w:r>
              <w:rPr>
                <w:b/>
              </w:rPr>
              <w:t xml:space="preserve">Заказчик: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8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/>
          </w:p>
        </w:tc>
      </w:tr>
      <w:tr>
        <w:trPr>
          <w:trHeight w:val="96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8" w:type="dxa"/>
            <w:vAlign w:val="top"/>
            <w:textDirection w:val="lrTb"/>
            <w:noWrap w:val="false"/>
          </w:tcPr>
          <w:p>
            <w:pPr>
              <w:pStyle w:val="8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pStyle w:val="8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</w:t>
            </w:r>
            <w:r>
              <w:rPr>
                <w:sz w:val="22"/>
                <w:szCs w:val="22"/>
              </w:rPr>
            </w:r>
            <w:r/>
          </w:p>
        </w:tc>
      </w:tr>
    </w:tbl>
    <w:sectPr>
      <w:footnotePr/>
      <w:endnotePr/>
      <w:type w:val="nextPage"/>
      <w:pgSz w:w="11906" w:h="16838" w:orient="portrait"/>
      <w:pgMar w:top="539" w:right="567" w:bottom="142" w:left="567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4"/>
    <w:next w:val="814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4"/>
    <w:next w:val="814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4"/>
    <w:next w:val="814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4"/>
    <w:next w:val="814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4"/>
    <w:next w:val="814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4"/>
    <w:next w:val="814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4"/>
    <w:next w:val="814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4"/>
    <w:next w:val="814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4"/>
    <w:next w:val="814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4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4"/>
    <w:next w:val="814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link w:val="656"/>
    <w:uiPriority w:val="10"/>
    <w:rPr>
      <w:sz w:val="48"/>
      <w:szCs w:val="48"/>
    </w:rPr>
  </w:style>
  <w:style w:type="paragraph" w:styleId="658">
    <w:name w:val="Subtitle"/>
    <w:basedOn w:val="814"/>
    <w:next w:val="814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link w:val="658"/>
    <w:uiPriority w:val="11"/>
    <w:rPr>
      <w:sz w:val="24"/>
      <w:szCs w:val="24"/>
    </w:rPr>
  </w:style>
  <w:style w:type="paragraph" w:styleId="660">
    <w:name w:val="Quote"/>
    <w:basedOn w:val="814"/>
    <w:next w:val="814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4"/>
    <w:next w:val="814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4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link w:val="664"/>
    <w:uiPriority w:val="99"/>
  </w:style>
  <w:style w:type="paragraph" w:styleId="666">
    <w:name w:val="Footer"/>
    <w:basedOn w:val="814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link w:val="666"/>
    <w:uiPriority w:val="99"/>
  </w:style>
  <w:style w:type="paragraph" w:styleId="668">
    <w:name w:val="Caption"/>
    <w:basedOn w:val="814"/>
    <w:next w:val="8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6">
    <w:name w:val="Hyperlink"/>
    <w:uiPriority w:val="99"/>
    <w:unhideWhenUsed/>
    <w:rPr>
      <w:color w:val="0000ff" w:themeColor="hyperlink"/>
      <w:u w:val="single"/>
    </w:rPr>
  </w:style>
  <w:style w:type="paragraph" w:styleId="797">
    <w:name w:val="footnote text"/>
    <w:basedOn w:val="814"/>
    <w:link w:val="798"/>
    <w:uiPriority w:val="99"/>
    <w:semiHidden/>
    <w:unhideWhenUsed/>
    <w:pPr>
      <w:spacing w:after="40" w:line="240" w:lineRule="auto"/>
    </w:pPr>
    <w:rPr>
      <w:sz w:val="18"/>
    </w:rPr>
  </w:style>
  <w:style w:type="character" w:styleId="798">
    <w:name w:val="Footnote Text Char"/>
    <w:link w:val="797"/>
    <w:uiPriority w:val="99"/>
    <w:rPr>
      <w:sz w:val="18"/>
    </w:rPr>
  </w:style>
  <w:style w:type="character" w:styleId="799">
    <w:name w:val="footnote reference"/>
    <w:uiPriority w:val="99"/>
    <w:unhideWhenUsed/>
    <w:rPr>
      <w:vertAlign w:val="superscript"/>
    </w:rPr>
  </w:style>
  <w:style w:type="paragraph" w:styleId="800">
    <w:name w:val="endnote text"/>
    <w:basedOn w:val="814"/>
    <w:link w:val="801"/>
    <w:uiPriority w:val="99"/>
    <w:semiHidden/>
    <w:unhideWhenUsed/>
    <w:pPr>
      <w:spacing w:after="0" w:line="240" w:lineRule="auto"/>
    </w:pPr>
    <w:rPr>
      <w:sz w:val="20"/>
    </w:rPr>
  </w:style>
  <w:style w:type="character" w:styleId="801">
    <w:name w:val="Endnote Text Char"/>
    <w:link w:val="800"/>
    <w:uiPriority w:val="99"/>
    <w:rPr>
      <w:sz w:val="20"/>
    </w:rPr>
  </w:style>
  <w:style w:type="character" w:styleId="802">
    <w:name w:val="endnote reference"/>
    <w:uiPriority w:val="99"/>
    <w:semiHidden/>
    <w:unhideWhenUsed/>
    <w:rPr>
      <w:vertAlign w:val="superscript"/>
    </w:rPr>
  </w:style>
  <w:style w:type="paragraph" w:styleId="803">
    <w:name w:val="toc 1"/>
    <w:basedOn w:val="814"/>
    <w:next w:val="814"/>
    <w:uiPriority w:val="39"/>
    <w:unhideWhenUsed/>
    <w:pPr>
      <w:ind w:left="0" w:right="0" w:firstLine="0"/>
      <w:spacing w:after="57"/>
    </w:pPr>
  </w:style>
  <w:style w:type="paragraph" w:styleId="804">
    <w:name w:val="toc 2"/>
    <w:basedOn w:val="814"/>
    <w:next w:val="814"/>
    <w:uiPriority w:val="39"/>
    <w:unhideWhenUsed/>
    <w:pPr>
      <w:ind w:left="283" w:right="0" w:firstLine="0"/>
      <w:spacing w:after="57"/>
    </w:pPr>
  </w:style>
  <w:style w:type="paragraph" w:styleId="805">
    <w:name w:val="toc 3"/>
    <w:basedOn w:val="814"/>
    <w:next w:val="814"/>
    <w:uiPriority w:val="39"/>
    <w:unhideWhenUsed/>
    <w:pPr>
      <w:ind w:left="567" w:right="0" w:firstLine="0"/>
      <w:spacing w:after="57"/>
    </w:pPr>
  </w:style>
  <w:style w:type="paragraph" w:styleId="806">
    <w:name w:val="toc 4"/>
    <w:basedOn w:val="814"/>
    <w:next w:val="814"/>
    <w:uiPriority w:val="39"/>
    <w:unhideWhenUsed/>
    <w:pPr>
      <w:ind w:left="850" w:right="0" w:firstLine="0"/>
      <w:spacing w:after="57"/>
    </w:pPr>
  </w:style>
  <w:style w:type="paragraph" w:styleId="807">
    <w:name w:val="toc 5"/>
    <w:basedOn w:val="814"/>
    <w:next w:val="814"/>
    <w:uiPriority w:val="39"/>
    <w:unhideWhenUsed/>
    <w:pPr>
      <w:ind w:left="1134" w:right="0" w:firstLine="0"/>
      <w:spacing w:after="57"/>
    </w:pPr>
  </w:style>
  <w:style w:type="paragraph" w:styleId="808">
    <w:name w:val="toc 6"/>
    <w:basedOn w:val="814"/>
    <w:next w:val="814"/>
    <w:uiPriority w:val="39"/>
    <w:unhideWhenUsed/>
    <w:pPr>
      <w:ind w:left="1417" w:right="0" w:firstLine="0"/>
      <w:spacing w:after="57"/>
    </w:pPr>
  </w:style>
  <w:style w:type="paragraph" w:styleId="809">
    <w:name w:val="toc 7"/>
    <w:basedOn w:val="814"/>
    <w:next w:val="814"/>
    <w:uiPriority w:val="39"/>
    <w:unhideWhenUsed/>
    <w:pPr>
      <w:ind w:left="1701" w:right="0" w:firstLine="0"/>
      <w:spacing w:after="57"/>
    </w:pPr>
  </w:style>
  <w:style w:type="paragraph" w:styleId="810">
    <w:name w:val="toc 8"/>
    <w:basedOn w:val="814"/>
    <w:next w:val="814"/>
    <w:uiPriority w:val="39"/>
    <w:unhideWhenUsed/>
    <w:pPr>
      <w:ind w:left="1984" w:right="0" w:firstLine="0"/>
      <w:spacing w:after="57"/>
    </w:pPr>
  </w:style>
  <w:style w:type="paragraph" w:styleId="811">
    <w:name w:val="toc 9"/>
    <w:basedOn w:val="814"/>
    <w:next w:val="814"/>
    <w:uiPriority w:val="39"/>
    <w:unhideWhenUsed/>
    <w:pPr>
      <w:ind w:left="2268" w:right="0" w:firstLine="0"/>
      <w:spacing w:after="57"/>
    </w:pPr>
  </w:style>
  <w:style w:type="paragraph" w:styleId="812">
    <w:name w:val="TOC Heading"/>
    <w:uiPriority w:val="39"/>
    <w:unhideWhenUsed/>
  </w:style>
  <w:style w:type="paragraph" w:styleId="813">
    <w:name w:val="table of figures"/>
    <w:basedOn w:val="814"/>
    <w:next w:val="814"/>
    <w:uiPriority w:val="99"/>
    <w:unhideWhenUsed/>
    <w:pPr>
      <w:spacing w:after="0" w:afterAutospacing="0"/>
    </w:pPr>
  </w:style>
  <w:style w:type="paragraph" w:styleId="814" w:default="1">
    <w:name w:val="Normal"/>
    <w:next w:val="814"/>
    <w:link w:val="814"/>
    <w:qFormat/>
    <w:rPr>
      <w:sz w:val="24"/>
      <w:szCs w:val="24"/>
      <w:lang w:val="ru-RU" w:eastAsia="ru-RU" w:bidi="ar-SA"/>
    </w:rPr>
  </w:style>
  <w:style w:type="paragraph" w:styleId="815">
    <w:name w:val="Заголовок 1"/>
    <w:basedOn w:val="814"/>
    <w:next w:val="814"/>
    <w:link w:val="814"/>
    <w:qFormat/>
    <w:pPr>
      <w:jc w:val="right"/>
      <w:keepNext/>
      <w:outlineLvl w:val="0"/>
    </w:pPr>
    <w:rPr>
      <w:b/>
      <w:bCs/>
      <w:sz w:val="28"/>
    </w:rPr>
  </w:style>
  <w:style w:type="paragraph" w:styleId="816">
    <w:name w:val="Заголовок 2"/>
    <w:basedOn w:val="814"/>
    <w:next w:val="814"/>
    <w:link w:val="814"/>
    <w:qFormat/>
    <w:pPr>
      <w:keepNext/>
      <w:outlineLvl w:val="1"/>
    </w:pPr>
    <w:rPr>
      <w:b/>
      <w:bCs/>
    </w:rPr>
  </w:style>
  <w:style w:type="paragraph" w:styleId="817">
    <w:name w:val="Заголовок 3"/>
    <w:basedOn w:val="814"/>
    <w:next w:val="814"/>
    <w:link w:val="814"/>
    <w:qFormat/>
    <w:pPr>
      <w:jc w:val="center"/>
      <w:keepNext/>
      <w:outlineLvl w:val="2"/>
    </w:pPr>
    <w:rPr>
      <w:b/>
      <w:bCs/>
    </w:rPr>
  </w:style>
  <w:style w:type="paragraph" w:styleId="818">
    <w:name w:val="Заголовок 4"/>
    <w:basedOn w:val="814"/>
    <w:next w:val="814"/>
    <w:link w:val="814"/>
    <w:qFormat/>
    <w:pPr>
      <w:keepNext/>
      <w:framePr w:hSpace="180" w:wrap="around" w:vAnchor="page" w:hAnchor="margin" w:y="1855"/>
      <w:outlineLvl w:val="3"/>
    </w:pPr>
    <w:rPr>
      <w:b/>
      <w:sz w:val="20"/>
    </w:rPr>
  </w:style>
  <w:style w:type="character" w:styleId="819">
    <w:name w:val="Основной шрифт абзаца"/>
    <w:next w:val="819"/>
    <w:link w:val="814"/>
    <w:semiHidden/>
  </w:style>
  <w:style w:type="table" w:styleId="820">
    <w:name w:val="Обычная таблица"/>
    <w:next w:val="820"/>
    <w:link w:val="814"/>
    <w:semiHidden/>
    <w:tblPr/>
  </w:style>
  <w:style w:type="numbering" w:styleId="821">
    <w:name w:val="Нет списка"/>
    <w:next w:val="821"/>
    <w:link w:val="814"/>
    <w:semiHidden/>
  </w:style>
  <w:style w:type="character" w:styleId="822" w:default="1">
    <w:name w:val="Default Paragraph Font"/>
    <w:uiPriority w:val="1"/>
    <w:semiHidden/>
    <w:unhideWhenUsed/>
  </w:style>
  <w:style w:type="numbering" w:styleId="823" w:default="1">
    <w:name w:val="No List"/>
    <w:uiPriority w:val="99"/>
    <w:semiHidden/>
    <w:unhideWhenUsed/>
  </w:style>
  <w:style w:type="table" w:styleId="8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DGK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Инвестор:</dc:title>
  <dc:creator>Александр</dc:creator>
  <cp:revision>15</cp:revision>
  <dcterms:created xsi:type="dcterms:W3CDTF">2018-07-18T00:19:00Z</dcterms:created>
  <dcterms:modified xsi:type="dcterms:W3CDTF">2024-03-11T04:40:53Z</dcterms:modified>
  <cp:version>1048576</cp:version>
</cp:coreProperties>
</file>